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1F617" w14:textId="77777777" w:rsidR="009B5D30" w:rsidRDefault="009B5D30"/>
    <w:p w14:paraId="0AEAB0A0" w14:textId="528295AA" w:rsidR="00035350" w:rsidRDefault="00035350" w:rsidP="00035350">
      <w:pPr>
        <w:rPr>
          <w:rFonts w:ascii="Arial Narrow" w:hAnsi="Arial Narrow"/>
          <w:sz w:val="28"/>
          <w:szCs w:val="28"/>
        </w:rPr>
      </w:pPr>
      <w:r>
        <w:rPr>
          <w:noProof/>
        </w:rPr>
        <w:drawing>
          <wp:inline distT="0" distB="0" distL="0" distR="0" wp14:anchorId="0F85E998" wp14:editId="108BA52D">
            <wp:extent cx="2970975"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936" cy="690408"/>
                    </a:xfrm>
                    <a:prstGeom prst="rect">
                      <a:avLst/>
                    </a:prstGeom>
                    <a:noFill/>
                    <a:ln>
                      <a:noFill/>
                    </a:ln>
                  </pic:spPr>
                </pic:pic>
              </a:graphicData>
            </a:graphic>
          </wp:inline>
        </w:drawing>
      </w:r>
    </w:p>
    <w:p w14:paraId="593AA355" w14:textId="214FBBF7" w:rsidR="00F32163" w:rsidRPr="003A7097" w:rsidRDefault="00303780" w:rsidP="00035350">
      <w:pPr>
        <w:jc w:val="center"/>
        <w:rPr>
          <w:rFonts w:ascii="Times New Roman" w:hAnsi="Times New Roman" w:cs="Times New Roman"/>
          <w:b/>
          <w:bCs/>
          <w:sz w:val="32"/>
          <w:szCs w:val="32"/>
        </w:rPr>
      </w:pPr>
      <w:r w:rsidRPr="003A7097">
        <w:rPr>
          <w:rFonts w:ascii="Times New Roman" w:hAnsi="Times New Roman" w:cs="Times New Roman"/>
          <w:b/>
          <w:bCs/>
          <w:sz w:val="32"/>
          <w:szCs w:val="32"/>
        </w:rPr>
        <w:t>Frequently Asked Questions for Vascular Surgery</w:t>
      </w:r>
    </w:p>
    <w:p w14:paraId="3998CB79" w14:textId="77777777" w:rsidR="001179D7" w:rsidRPr="00F77C38" w:rsidRDefault="001179D7" w:rsidP="001179D7">
      <w:pPr>
        <w:rPr>
          <w:rFonts w:ascii="Times New Roman" w:hAnsi="Times New Roman" w:cs="Times New Roman"/>
          <w:sz w:val="24"/>
          <w:szCs w:val="24"/>
        </w:rPr>
      </w:pPr>
      <w:r w:rsidRPr="00F77C38">
        <w:rPr>
          <w:rFonts w:ascii="Times New Roman" w:hAnsi="Times New Roman" w:cs="Times New Roman"/>
          <w:sz w:val="24"/>
          <w:szCs w:val="24"/>
        </w:rPr>
        <w:tab/>
      </w:r>
      <w:r w:rsidRPr="00F77C38">
        <w:rPr>
          <w:rFonts w:ascii="Times New Roman" w:hAnsi="Times New Roman" w:cs="Times New Roman"/>
          <w:sz w:val="24"/>
          <w:szCs w:val="24"/>
        </w:rPr>
        <w:tab/>
      </w:r>
      <w:r w:rsidRPr="00F77C38">
        <w:rPr>
          <w:rFonts w:ascii="Times New Roman" w:hAnsi="Times New Roman" w:cs="Times New Roman"/>
          <w:sz w:val="24"/>
          <w:szCs w:val="24"/>
        </w:rPr>
        <w:tab/>
      </w:r>
      <w:r w:rsidRPr="00F77C38">
        <w:rPr>
          <w:rFonts w:ascii="Times New Roman" w:hAnsi="Times New Roman" w:cs="Times New Roman"/>
          <w:sz w:val="24"/>
          <w:szCs w:val="24"/>
        </w:rPr>
        <w:tab/>
      </w:r>
      <w:r w:rsidRPr="00F77C38">
        <w:rPr>
          <w:rFonts w:ascii="Times New Roman" w:hAnsi="Times New Roman" w:cs="Times New Roman"/>
          <w:sz w:val="24"/>
          <w:szCs w:val="24"/>
        </w:rPr>
        <w:tab/>
      </w:r>
      <w:r w:rsidRPr="00F77C38">
        <w:rPr>
          <w:rFonts w:ascii="Times New Roman" w:hAnsi="Times New Roman" w:cs="Times New Roman"/>
          <w:sz w:val="24"/>
          <w:szCs w:val="24"/>
        </w:rPr>
        <w:tab/>
      </w:r>
      <w:r w:rsidRPr="00F77C38">
        <w:rPr>
          <w:rFonts w:ascii="Times New Roman" w:hAnsi="Times New Roman" w:cs="Times New Roman"/>
          <w:sz w:val="24"/>
          <w:szCs w:val="24"/>
        </w:rPr>
        <w:tab/>
      </w:r>
    </w:p>
    <w:p w14:paraId="35C2A165" w14:textId="77777777" w:rsidR="00F32163" w:rsidRPr="00F77C38" w:rsidRDefault="00F32163" w:rsidP="00F32163">
      <w:pPr>
        <w:pStyle w:val="ListParagraph"/>
        <w:ind w:left="0"/>
        <w:jc w:val="center"/>
        <w:rPr>
          <w:rFonts w:ascii="Times New Roman" w:hAnsi="Times New Roman" w:cs="Times New Roman"/>
          <w:b/>
          <w:sz w:val="28"/>
          <w:szCs w:val="28"/>
        </w:rPr>
      </w:pPr>
      <w:r w:rsidRPr="00F77C38">
        <w:rPr>
          <w:rFonts w:ascii="Times New Roman" w:hAnsi="Times New Roman" w:cs="Times New Roman"/>
          <w:b/>
          <w:sz w:val="28"/>
          <w:szCs w:val="28"/>
        </w:rPr>
        <w:t>NECK:  DAYS FOLLOWING SURGERY</w:t>
      </w:r>
    </w:p>
    <w:p w14:paraId="06B681A0" w14:textId="77777777" w:rsidR="008C283F" w:rsidRPr="00F77C38" w:rsidRDefault="008C283F" w:rsidP="00F32163">
      <w:pPr>
        <w:pStyle w:val="ListParagraph"/>
        <w:ind w:left="0"/>
        <w:jc w:val="center"/>
        <w:rPr>
          <w:rFonts w:ascii="Times New Roman" w:hAnsi="Times New Roman" w:cs="Times New Roman"/>
          <w:b/>
          <w:sz w:val="28"/>
          <w:szCs w:val="28"/>
        </w:rPr>
      </w:pPr>
    </w:p>
    <w:p w14:paraId="22979A1D"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ACTIVITY LEVELS:</w:t>
      </w:r>
    </w:p>
    <w:p w14:paraId="2D000CD9" w14:textId="32B077A3" w:rsidR="008C283F" w:rsidRPr="00F77C38" w:rsidRDefault="008C283F" w:rsidP="008C283F">
      <w:pPr>
        <w:pStyle w:val="ListParagraph"/>
        <w:numPr>
          <w:ilvl w:val="0"/>
          <w:numId w:val="20"/>
        </w:numPr>
        <w:rPr>
          <w:rFonts w:ascii="Times New Roman" w:hAnsi="Times New Roman" w:cs="Times New Roman"/>
          <w:sz w:val="24"/>
          <w:szCs w:val="24"/>
        </w:rPr>
      </w:pPr>
      <w:r w:rsidRPr="00F77C38">
        <w:rPr>
          <w:rFonts w:ascii="Times New Roman" w:hAnsi="Times New Roman" w:cs="Times New Roman"/>
          <w:sz w:val="24"/>
          <w:szCs w:val="24"/>
        </w:rPr>
        <w:t xml:space="preserve">Use common sense. </w:t>
      </w:r>
      <w:r w:rsidR="006A74EF">
        <w:rPr>
          <w:rFonts w:ascii="Times New Roman" w:hAnsi="Times New Roman" w:cs="Times New Roman"/>
          <w:sz w:val="24"/>
          <w:szCs w:val="24"/>
        </w:rPr>
        <w:t xml:space="preserve">If it hurts, don’t do it. </w:t>
      </w:r>
      <w:r w:rsidRPr="00F77C38">
        <w:rPr>
          <w:rFonts w:ascii="Times New Roman" w:hAnsi="Times New Roman" w:cs="Times New Roman"/>
          <w:sz w:val="24"/>
          <w:szCs w:val="24"/>
        </w:rPr>
        <w:t xml:space="preserve"> No bending or deep knee bends for 3 – 4 weeks.  No lifting of &gt;</w:t>
      </w:r>
      <w:r w:rsidR="00487CE6" w:rsidRPr="00F77C38">
        <w:rPr>
          <w:rFonts w:ascii="Times New Roman" w:hAnsi="Times New Roman" w:cs="Times New Roman"/>
          <w:sz w:val="24"/>
          <w:szCs w:val="24"/>
        </w:rPr>
        <w:t>1</w:t>
      </w:r>
      <w:r w:rsidRPr="00F77C38">
        <w:rPr>
          <w:rFonts w:ascii="Times New Roman" w:hAnsi="Times New Roman" w:cs="Times New Roman"/>
          <w:sz w:val="24"/>
          <w:szCs w:val="24"/>
        </w:rPr>
        <w:t xml:space="preserve">0 – </w:t>
      </w:r>
      <w:r w:rsidR="00487CE6" w:rsidRPr="00F77C38">
        <w:rPr>
          <w:rFonts w:ascii="Times New Roman" w:hAnsi="Times New Roman" w:cs="Times New Roman"/>
          <w:sz w:val="24"/>
          <w:szCs w:val="24"/>
        </w:rPr>
        <w:t>2</w:t>
      </w:r>
      <w:r w:rsidRPr="00F77C38">
        <w:rPr>
          <w:rFonts w:ascii="Times New Roman" w:hAnsi="Times New Roman" w:cs="Times New Roman"/>
          <w:sz w:val="24"/>
          <w:szCs w:val="24"/>
        </w:rPr>
        <w:t>0 pounds for 3 – 4 weeks.  If both ankles and legs are puffy and swollen</w:t>
      </w:r>
      <w:r w:rsidR="00035350" w:rsidRPr="00F77C38">
        <w:rPr>
          <w:rFonts w:ascii="Times New Roman" w:hAnsi="Times New Roman" w:cs="Times New Roman"/>
          <w:sz w:val="24"/>
          <w:szCs w:val="24"/>
        </w:rPr>
        <w:t>,</w:t>
      </w:r>
      <w:r w:rsidRPr="00F77C38">
        <w:rPr>
          <w:rFonts w:ascii="Times New Roman" w:hAnsi="Times New Roman" w:cs="Times New Roman"/>
          <w:sz w:val="24"/>
          <w:szCs w:val="24"/>
        </w:rPr>
        <w:t xml:space="preserve"> we recommend keeping the compression stockings on during most daytime hours.  </w:t>
      </w:r>
    </w:p>
    <w:p w14:paraId="75F9B127" w14:textId="44E9C121" w:rsidR="008C283F" w:rsidRPr="00F77C38" w:rsidRDefault="008C283F" w:rsidP="008C283F">
      <w:pPr>
        <w:pStyle w:val="ListParagraph"/>
        <w:numPr>
          <w:ilvl w:val="0"/>
          <w:numId w:val="20"/>
        </w:numPr>
        <w:rPr>
          <w:rFonts w:ascii="Times New Roman" w:hAnsi="Times New Roman" w:cs="Times New Roman"/>
          <w:sz w:val="24"/>
          <w:szCs w:val="24"/>
        </w:rPr>
      </w:pPr>
      <w:r w:rsidRPr="00F77C38">
        <w:rPr>
          <w:rFonts w:ascii="Times New Roman" w:hAnsi="Times New Roman" w:cs="Times New Roman"/>
          <w:sz w:val="24"/>
          <w:szCs w:val="24"/>
        </w:rPr>
        <w:t>Walking; Start low and go slow.</w:t>
      </w:r>
    </w:p>
    <w:p w14:paraId="070E1A96" w14:textId="77777777" w:rsidR="008C283F" w:rsidRPr="00F77C38" w:rsidRDefault="008C283F" w:rsidP="008C283F">
      <w:pPr>
        <w:pStyle w:val="ListParagraph"/>
        <w:rPr>
          <w:rFonts w:ascii="Times New Roman" w:hAnsi="Times New Roman" w:cs="Times New Roman"/>
          <w:sz w:val="24"/>
          <w:szCs w:val="24"/>
        </w:rPr>
      </w:pPr>
    </w:p>
    <w:p w14:paraId="431E91E2"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 xml:space="preserve">CONSTIPATION: </w:t>
      </w:r>
    </w:p>
    <w:p w14:paraId="06CF5715" w14:textId="3ECF6AAC" w:rsidR="008C283F" w:rsidRPr="00F77C38" w:rsidRDefault="008C283F" w:rsidP="008C283F">
      <w:pPr>
        <w:pStyle w:val="ListParagraph"/>
        <w:numPr>
          <w:ilvl w:val="0"/>
          <w:numId w:val="21"/>
        </w:numPr>
        <w:rPr>
          <w:rFonts w:ascii="Times New Roman" w:hAnsi="Times New Roman" w:cs="Times New Roman"/>
          <w:sz w:val="24"/>
          <w:szCs w:val="24"/>
        </w:rPr>
      </w:pPr>
      <w:r w:rsidRPr="00F77C38">
        <w:rPr>
          <w:rFonts w:ascii="Times New Roman" w:hAnsi="Times New Roman" w:cs="Times New Roman"/>
          <w:sz w:val="24"/>
          <w:szCs w:val="24"/>
        </w:rPr>
        <w:t>Decreased activity, reaction to anesthesia, pain medication</w:t>
      </w:r>
      <w:r w:rsidR="00035350" w:rsidRPr="00F77C38">
        <w:rPr>
          <w:rFonts w:ascii="Times New Roman" w:hAnsi="Times New Roman" w:cs="Times New Roman"/>
          <w:sz w:val="24"/>
          <w:szCs w:val="24"/>
        </w:rPr>
        <w:t>,</w:t>
      </w:r>
      <w:r w:rsidRPr="00F77C38">
        <w:rPr>
          <w:rFonts w:ascii="Times New Roman" w:hAnsi="Times New Roman" w:cs="Times New Roman"/>
          <w:sz w:val="24"/>
          <w:szCs w:val="24"/>
        </w:rPr>
        <w:t xml:space="preserve"> and change in appetite post-operative</w:t>
      </w:r>
      <w:r w:rsidR="00035350" w:rsidRPr="00F77C38">
        <w:rPr>
          <w:rFonts w:ascii="Times New Roman" w:hAnsi="Times New Roman" w:cs="Times New Roman"/>
          <w:sz w:val="24"/>
          <w:szCs w:val="24"/>
        </w:rPr>
        <w:t>ly</w:t>
      </w:r>
      <w:r w:rsidRPr="00F77C38">
        <w:rPr>
          <w:rFonts w:ascii="Times New Roman" w:hAnsi="Times New Roman" w:cs="Times New Roman"/>
          <w:sz w:val="24"/>
          <w:szCs w:val="24"/>
        </w:rPr>
        <w:t xml:space="preserve"> can all contribute to constipation.  Start early with your laxative of choice</w:t>
      </w:r>
      <w:r w:rsidR="00035350" w:rsidRPr="00F77C38">
        <w:rPr>
          <w:rFonts w:ascii="Times New Roman" w:hAnsi="Times New Roman" w:cs="Times New Roman"/>
          <w:sz w:val="24"/>
          <w:szCs w:val="24"/>
        </w:rPr>
        <w:t>.</w:t>
      </w:r>
      <w:r w:rsidRPr="00F77C38">
        <w:rPr>
          <w:rFonts w:ascii="Times New Roman" w:hAnsi="Times New Roman" w:cs="Times New Roman"/>
          <w:sz w:val="24"/>
          <w:szCs w:val="24"/>
        </w:rPr>
        <w:t xml:space="preserve">  A stool softener like </w:t>
      </w:r>
      <w:proofErr w:type="spellStart"/>
      <w:r w:rsidR="00912791">
        <w:rPr>
          <w:rFonts w:ascii="Times New Roman" w:hAnsi="Times New Roman" w:cs="Times New Roman"/>
          <w:sz w:val="24"/>
          <w:szCs w:val="24"/>
        </w:rPr>
        <w:t>Miralax</w:t>
      </w:r>
      <w:proofErr w:type="spellEnd"/>
      <w:r w:rsidR="00912791">
        <w:rPr>
          <w:rFonts w:ascii="Times New Roman" w:hAnsi="Times New Roman" w:cs="Times New Roman"/>
          <w:sz w:val="24"/>
          <w:szCs w:val="24"/>
        </w:rPr>
        <w:t xml:space="preserve"> or Colace</w:t>
      </w:r>
      <w:r w:rsidRPr="00F77C38">
        <w:rPr>
          <w:rFonts w:ascii="Times New Roman" w:hAnsi="Times New Roman" w:cs="Times New Roman"/>
          <w:sz w:val="24"/>
          <w:szCs w:val="24"/>
        </w:rPr>
        <w:t xml:space="preserve"> is great.  Bulking agents are not the best when the bowels are not moving.  Increase fluids and start walking to help get bowel patterns back to normal. </w:t>
      </w:r>
    </w:p>
    <w:p w14:paraId="5B4C7B26" w14:textId="77777777" w:rsidR="008C283F" w:rsidRPr="00F77C38" w:rsidRDefault="008C283F" w:rsidP="008C283F">
      <w:pPr>
        <w:rPr>
          <w:rFonts w:ascii="Times New Roman" w:hAnsi="Times New Roman" w:cs="Times New Roman"/>
          <w:b/>
          <w:sz w:val="24"/>
          <w:szCs w:val="24"/>
          <w:u w:val="single"/>
        </w:rPr>
      </w:pPr>
    </w:p>
    <w:p w14:paraId="201D3553"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 xml:space="preserve">DRESSINGS AND INCISION CARE: </w:t>
      </w:r>
    </w:p>
    <w:p w14:paraId="1B9386CC" w14:textId="6C109035" w:rsidR="008C283F" w:rsidRPr="00F77C38" w:rsidRDefault="008C283F" w:rsidP="008C283F">
      <w:pPr>
        <w:pStyle w:val="ListParagraph"/>
        <w:numPr>
          <w:ilvl w:val="0"/>
          <w:numId w:val="21"/>
        </w:numPr>
        <w:rPr>
          <w:rFonts w:ascii="Times New Roman" w:hAnsi="Times New Roman" w:cs="Times New Roman"/>
          <w:b/>
          <w:sz w:val="24"/>
          <w:szCs w:val="24"/>
          <w:u w:val="single"/>
        </w:rPr>
      </w:pPr>
      <w:r w:rsidRPr="00F77C38">
        <w:rPr>
          <w:rFonts w:ascii="Times New Roman" w:hAnsi="Times New Roman" w:cs="Times New Roman"/>
          <w:sz w:val="24"/>
          <w:szCs w:val="24"/>
        </w:rPr>
        <w:t xml:space="preserve">The biggest concern is getting an incision or wound infected once at home.  No bath-tub, pools, or hot tub submersions of the wound.  Once suture/staples are removed, the physician will let you know when these activities </w:t>
      </w:r>
      <w:r w:rsidR="00745EDB" w:rsidRPr="00F77C38">
        <w:rPr>
          <w:rFonts w:ascii="Times New Roman" w:hAnsi="Times New Roman" w:cs="Times New Roman"/>
          <w:sz w:val="24"/>
          <w:szCs w:val="24"/>
        </w:rPr>
        <w:t xml:space="preserve">are </w:t>
      </w:r>
      <w:r w:rsidRPr="00F77C38">
        <w:rPr>
          <w:rFonts w:ascii="Times New Roman" w:hAnsi="Times New Roman" w:cs="Times New Roman"/>
          <w:sz w:val="24"/>
          <w:szCs w:val="24"/>
        </w:rPr>
        <w:t>ok</w:t>
      </w:r>
      <w:r w:rsidR="00035350" w:rsidRPr="00F77C38">
        <w:rPr>
          <w:rFonts w:ascii="Times New Roman" w:hAnsi="Times New Roman" w:cs="Times New Roman"/>
          <w:sz w:val="24"/>
          <w:szCs w:val="24"/>
        </w:rPr>
        <w:t>ay</w:t>
      </w:r>
      <w:r w:rsidRPr="00F77C38">
        <w:rPr>
          <w:rFonts w:ascii="Times New Roman" w:hAnsi="Times New Roman" w:cs="Times New Roman"/>
          <w:sz w:val="24"/>
          <w:szCs w:val="24"/>
        </w:rPr>
        <w:t xml:space="preserve">.  In the meantime, showering is </w:t>
      </w:r>
      <w:r w:rsidR="00035350" w:rsidRPr="00F77C38">
        <w:rPr>
          <w:rFonts w:ascii="Times New Roman" w:hAnsi="Times New Roman" w:cs="Times New Roman"/>
          <w:sz w:val="24"/>
          <w:szCs w:val="24"/>
        </w:rPr>
        <w:t>fine</w:t>
      </w:r>
      <w:r w:rsidRPr="00F77C38">
        <w:rPr>
          <w:rFonts w:ascii="Times New Roman" w:hAnsi="Times New Roman" w:cs="Times New Roman"/>
          <w:sz w:val="24"/>
          <w:szCs w:val="24"/>
        </w:rPr>
        <w:t xml:space="preserve"> using soap and water.  Pat dry the wound and let the wound dry completely before applying guaze dressing.  No topical antibiotic ointments or creams on incision(s) at this time.  Gauze dressing or </w:t>
      </w:r>
      <w:proofErr w:type="spellStart"/>
      <w:r w:rsidRPr="00F77C38">
        <w:rPr>
          <w:rFonts w:ascii="Times New Roman" w:hAnsi="Times New Roman" w:cs="Times New Roman"/>
          <w:sz w:val="24"/>
          <w:szCs w:val="24"/>
        </w:rPr>
        <w:t>bandaid</w:t>
      </w:r>
      <w:proofErr w:type="spellEnd"/>
      <w:r w:rsidRPr="00F77C38">
        <w:rPr>
          <w:rFonts w:ascii="Times New Roman" w:hAnsi="Times New Roman" w:cs="Times New Roman"/>
          <w:sz w:val="24"/>
          <w:szCs w:val="24"/>
        </w:rPr>
        <w:t xml:space="preserve"> coverage is required if drainage is still seen.  </w:t>
      </w:r>
    </w:p>
    <w:p w14:paraId="05A70B31" w14:textId="77777777" w:rsidR="008C283F" w:rsidRPr="00F77C38" w:rsidRDefault="008C283F" w:rsidP="008C283F">
      <w:pPr>
        <w:rPr>
          <w:rFonts w:ascii="Times New Roman" w:hAnsi="Times New Roman" w:cs="Times New Roman"/>
          <w:b/>
          <w:sz w:val="24"/>
          <w:szCs w:val="24"/>
          <w:u w:val="single"/>
        </w:rPr>
      </w:pPr>
    </w:p>
    <w:p w14:paraId="74650A6C"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DRIVING:</w:t>
      </w:r>
    </w:p>
    <w:p w14:paraId="634DD734" w14:textId="363C0C12" w:rsidR="008C283F" w:rsidRPr="00F77C38" w:rsidRDefault="00C760E6" w:rsidP="008C283F">
      <w:pPr>
        <w:pStyle w:val="ListParagraph"/>
        <w:numPr>
          <w:ilvl w:val="0"/>
          <w:numId w:val="21"/>
        </w:numPr>
        <w:rPr>
          <w:rFonts w:ascii="Times New Roman" w:hAnsi="Times New Roman" w:cs="Times New Roman"/>
          <w:b/>
          <w:sz w:val="24"/>
          <w:szCs w:val="24"/>
          <w:u w:val="single"/>
        </w:rPr>
      </w:pPr>
      <w:r>
        <w:rPr>
          <w:rFonts w:ascii="Times New Roman" w:hAnsi="Times New Roman" w:cs="Times New Roman"/>
          <w:sz w:val="24"/>
          <w:szCs w:val="24"/>
        </w:rPr>
        <w:t>If you were driving before surgery, you m</w:t>
      </w:r>
      <w:r w:rsidR="008C283F" w:rsidRPr="00F77C38">
        <w:rPr>
          <w:rFonts w:ascii="Times New Roman" w:hAnsi="Times New Roman" w:cs="Times New Roman"/>
          <w:sz w:val="24"/>
          <w:szCs w:val="24"/>
        </w:rPr>
        <w:t xml:space="preserve">ay drive in 1 week once cleared in office after sutures/staples </w:t>
      </w:r>
      <w:r w:rsidR="00035350" w:rsidRPr="00F77C38">
        <w:rPr>
          <w:rFonts w:ascii="Times New Roman" w:hAnsi="Times New Roman" w:cs="Times New Roman"/>
          <w:sz w:val="24"/>
          <w:szCs w:val="24"/>
        </w:rPr>
        <w:t xml:space="preserve">are </w:t>
      </w:r>
      <w:r w:rsidR="008C283F" w:rsidRPr="00F77C38">
        <w:rPr>
          <w:rFonts w:ascii="Times New Roman" w:hAnsi="Times New Roman" w:cs="Times New Roman"/>
          <w:sz w:val="24"/>
          <w:szCs w:val="24"/>
        </w:rPr>
        <w:t>removed</w:t>
      </w:r>
      <w:r>
        <w:rPr>
          <w:rFonts w:ascii="Times New Roman" w:hAnsi="Times New Roman" w:cs="Times New Roman"/>
          <w:sz w:val="24"/>
          <w:szCs w:val="24"/>
        </w:rPr>
        <w:t xml:space="preserve"> and you have stopped taking narcotic pain medications</w:t>
      </w:r>
      <w:r w:rsidR="008C283F" w:rsidRPr="00F77C38">
        <w:rPr>
          <w:rFonts w:ascii="Times New Roman" w:hAnsi="Times New Roman" w:cs="Times New Roman"/>
          <w:sz w:val="24"/>
          <w:szCs w:val="24"/>
        </w:rPr>
        <w:t xml:space="preserve">.  You have to be able to react suddenly and be able to have the strength to stop the automobile for emergency stops. </w:t>
      </w:r>
      <w:r>
        <w:rPr>
          <w:rFonts w:ascii="Times New Roman" w:hAnsi="Times New Roman" w:cs="Times New Roman"/>
          <w:sz w:val="24"/>
          <w:szCs w:val="24"/>
        </w:rPr>
        <w:t xml:space="preserve">If you cannot drive safely, don’t. </w:t>
      </w:r>
    </w:p>
    <w:p w14:paraId="3C45DD67" w14:textId="77777777" w:rsidR="008C283F" w:rsidRPr="00F77C38" w:rsidRDefault="008C283F" w:rsidP="008C283F">
      <w:pPr>
        <w:rPr>
          <w:rFonts w:ascii="Times New Roman" w:hAnsi="Times New Roman" w:cs="Times New Roman"/>
          <w:b/>
          <w:sz w:val="24"/>
          <w:szCs w:val="24"/>
          <w:u w:val="single"/>
        </w:rPr>
      </w:pPr>
    </w:p>
    <w:p w14:paraId="5F4B8764"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NUTRITION:</w:t>
      </w:r>
    </w:p>
    <w:p w14:paraId="6F95F266" w14:textId="77777777" w:rsidR="008C283F" w:rsidRPr="00F77C38" w:rsidRDefault="008C283F" w:rsidP="008C283F">
      <w:pPr>
        <w:pStyle w:val="ListParagraph"/>
        <w:numPr>
          <w:ilvl w:val="0"/>
          <w:numId w:val="21"/>
        </w:numPr>
        <w:rPr>
          <w:rFonts w:ascii="Times New Roman" w:hAnsi="Times New Roman" w:cs="Times New Roman"/>
          <w:b/>
          <w:sz w:val="24"/>
          <w:szCs w:val="24"/>
          <w:u w:val="single"/>
        </w:rPr>
      </w:pPr>
      <w:r w:rsidRPr="00F77C38">
        <w:rPr>
          <w:rFonts w:ascii="Times New Roman" w:hAnsi="Times New Roman" w:cs="Times New Roman"/>
          <w:sz w:val="24"/>
          <w:szCs w:val="24"/>
        </w:rPr>
        <w:t xml:space="preserve">Most patients have special diets based on renal disease, heart disease, diabetes, etc.  Please eat a well-balanced diet.   All food groups in the special diet help with wound healing and recovery from the strain of surgery. </w:t>
      </w:r>
    </w:p>
    <w:p w14:paraId="6681228C" w14:textId="77777777" w:rsidR="00952AE5" w:rsidRPr="00F77C38" w:rsidRDefault="00952AE5">
      <w:pPr>
        <w:rPr>
          <w:rFonts w:ascii="Times New Roman" w:hAnsi="Times New Roman" w:cs="Times New Roman"/>
          <w:b/>
          <w:sz w:val="28"/>
          <w:szCs w:val="28"/>
          <w:u w:val="single"/>
        </w:rPr>
      </w:pPr>
      <w:r w:rsidRPr="00F77C38">
        <w:rPr>
          <w:rFonts w:ascii="Times New Roman" w:hAnsi="Times New Roman" w:cs="Times New Roman"/>
          <w:b/>
          <w:sz w:val="28"/>
          <w:szCs w:val="28"/>
          <w:u w:val="single"/>
        </w:rPr>
        <w:br w:type="page"/>
      </w:r>
    </w:p>
    <w:p w14:paraId="0317397E"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lastRenderedPageBreak/>
        <w:t xml:space="preserve">PAIN: </w:t>
      </w:r>
    </w:p>
    <w:p w14:paraId="3EAAEEAD" w14:textId="4DBA07C1" w:rsidR="008C283F" w:rsidRPr="00912791" w:rsidRDefault="009934A9" w:rsidP="008C283F">
      <w:pPr>
        <w:pStyle w:val="ListParagraph"/>
        <w:numPr>
          <w:ilvl w:val="0"/>
          <w:numId w:val="21"/>
        </w:numPr>
        <w:rPr>
          <w:rFonts w:ascii="Times New Roman" w:hAnsi="Times New Roman" w:cs="Times New Roman"/>
          <w:b/>
          <w:sz w:val="24"/>
          <w:szCs w:val="24"/>
          <w:u w:val="single"/>
        </w:rPr>
      </w:pPr>
      <w:r w:rsidRPr="00912791">
        <w:rPr>
          <w:rFonts w:ascii="Times New Roman" w:hAnsi="Times New Roman" w:cs="Times New Roman"/>
          <w:sz w:val="24"/>
          <w:szCs w:val="24"/>
        </w:rPr>
        <w:t>Pain prescriptions should be filled</w:t>
      </w:r>
      <w:r w:rsidR="00912791" w:rsidRPr="00912791">
        <w:rPr>
          <w:rFonts w:ascii="Times New Roman" w:hAnsi="Times New Roman" w:cs="Times New Roman"/>
          <w:sz w:val="24"/>
          <w:szCs w:val="24"/>
        </w:rPr>
        <w:t>.</w:t>
      </w:r>
      <w:r w:rsidRPr="00912791">
        <w:rPr>
          <w:rFonts w:ascii="Times New Roman" w:hAnsi="Times New Roman" w:cs="Times New Roman"/>
          <w:sz w:val="24"/>
          <w:szCs w:val="24"/>
        </w:rPr>
        <w:t xml:space="preserve">  You may need something later in the day or night-time post-surgery.  Pain is expected post-operatively, and </w:t>
      </w:r>
      <w:r w:rsidR="00952AE5" w:rsidRPr="00912791">
        <w:rPr>
          <w:rFonts w:ascii="Times New Roman" w:hAnsi="Times New Roman" w:cs="Times New Roman"/>
          <w:sz w:val="24"/>
          <w:szCs w:val="24"/>
        </w:rPr>
        <w:t xml:space="preserve">the doctors want </w:t>
      </w:r>
      <w:r w:rsidRPr="00912791">
        <w:rPr>
          <w:rFonts w:ascii="Times New Roman" w:hAnsi="Times New Roman" w:cs="Times New Roman"/>
          <w:sz w:val="24"/>
          <w:szCs w:val="24"/>
        </w:rPr>
        <w:t>you</w:t>
      </w:r>
      <w:r w:rsidR="00912791" w:rsidRPr="00912791">
        <w:rPr>
          <w:rFonts w:ascii="Times New Roman" w:hAnsi="Times New Roman" w:cs="Times New Roman"/>
          <w:sz w:val="24"/>
          <w:szCs w:val="24"/>
        </w:rPr>
        <w:t xml:space="preserve">r pain to remain manageable. </w:t>
      </w:r>
      <w:r w:rsidRPr="00912791">
        <w:rPr>
          <w:rFonts w:ascii="Times New Roman" w:hAnsi="Times New Roman" w:cs="Times New Roman"/>
          <w:sz w:val="24"/>
          <w:szCs w:val="24"/>
        </w:rPr>
        <w:t>We recommend that when pain gets to #3 on a 1 – 10 scale (#10 being wors</w:t>
      </w:r>
      <w:r w:rsidR="00035350" w:rsidRPr="00912791">
        <w:rPr>
          <w:rFonts w:ascii="Times New Roman" w:hAnsi="Times New Roman" w:cs="Times New Roman"/>
          <w:sz w:val="24"/>
          <w:szCs w:val="24"/>
        </w:rPr>
        <w:t>t</w:t>
      </w:r>
      <w:r w:rsidRPr="00912791">
        <w:rPr>
          <w:rFonts w:ascii="Times New Roman" w:hAnsi="Times New Roman" w:cs="Times New Roman"/>
          <w:sz w:val="24"/>
          <w:szCs w:val="24"/>
        </w:rPr>
        <w:t xml:space="preserve"> pain), medication should be taken. </w:t>
      </w:r>
    </w:p>
    <w:p w14:paraId="74C86003" w14:textId="77777777" w:rsidR="00912791" w:rsidRPr="00912791" w:rsidRDefault="00912791" w:rsidP="00912791">
      <w:pPr>
        <w:pStyle w:val="ListParagraph"/>
        <w:rPr>
          <w:rFonts w:ascii="Times New Roman" w:hAnsi="Times New Roman" w:cs="Times New Roman"/>
          <w:b/>
          <w:sz w:val="24"/>
          <w:szCs w:val="24"/>
          <w:u w:val="single"/>
        </w:rPr>
      </w:pPr>
    </w:p>
    <w:p w14:paraId="3E93314C"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 xml:space="preserve">PERSONAL HYGIENE: </w:t>
      </w:r>
    </w:p>
    <w:p w14:paraId="2FD71145" w14:textId="29950A3D" w:rsidR="008C283F" w:rsidRPr="00F77C38" w:rsidRDefault="008C283F" w:rsidP="008C283F">
      <w:pPr>
        <w:pStyle w:val="ListParagraph"/>
        <w:numPr>
          <w:ilvl w:val="0"/>
          <w:numId w:val="21"/>
        </w:numPr>
        <w:rPr>
          <w:rFonts w:ascii="Times New Roman" w:hAnsi="Times New Roman" w:cs="Times New Roman"/>
          <w:b/>
          <w:sz w:val="24"/>
          <w:szCs w:val="24"/>
          <w:u w:val="single"/>
        </w:rPr>
      </w:pPr>
      <w:r w:rsidRPr="00F77C38">
        <w:rPr>
          <w:rFonts w:ascii="Times New Roman" w:hAnsi="Times New Roman" w:cs="Times New Roman"/>
          <w:sz w:val="24"/>
          <w:szCs w:val="24"/>
        </w:rPr>
        <w:t xml:space="preserve">No bath tubs or pools or hot tub submersions of wounds.  Once suture/staples are removed, the physician will let you know when these activities are </w:t>
      </w:r>
      <w:r w:rsidR="00035350" w:rsidRPr="00F77C38">
        <w:rPr>
          <w:rFonts w:ascii="Times New Roman" w:hAnsi="Times New Roman" w:cs="Times New Roman"/>
          <w:sz w:val="24"/>
          <w:szCs w:val="24"/>
        </w:rPr>
        <w:t>permissible</w:t>
      </w:r>
      <w:r w:rsidRPr="00F77C38">
        <w:rPr>
          <w:rFonts w:ascii="Times New Roman" w:hAnsi="Times New Roman" w:cs="Times New Roman"/>
          <w:sz w:val="24"/>
          <w:szCs w:val="24"/>
        </w:rPr>
        <w:t xml:space="preserve">.  </w:t>
      </w:r>
      <w:r w:rsidR="006A74EF">
        <w:rPr>
          <w:rFonts w:ascii="Times New Roman" w:hAnsi="Times New Roman" w:cs="Times New Roman"/>
          <w:sz w:val="24"/>
          <w:szCs w:val="24"/>
        </w:rPr>
        <w:t xml:space="preserve">On your second day after surgery, you may shower with soap and water. </w:t>
      </w:r>
      <w:r w:rsidRPr="00F77C38">
        <w:rPr>
          <w:rFonts w:ascii="Times New Roman" w:hAnsi="Times New Roman" w:cs="Times New Roman"/>
          <w:sz w:val="24"/>
          <w:szCs w:val="24"/>
        </w:rPr>
        <w:t xml:space="preserve"> Pat dry the wound and let dry before applying guaze dressing.  </w:t>
      </w:r>
      <w:r w:rsidR="006A74EF">
        <w:rPr>
          <w:rFonts w:ascii="Times New Roman" w:hAnsi="Times New Roman" w:cs="Times New Roman"/>
          <w:sz w:val="24"/>
          <w:szCs w:val="24"/>
        </w:rPr>
        <w:t xml:space="preserve">Do not put </w:t>
      </w:r>
      <w:r w:rsidRPr="00F77C38">
        <w:rPr>
          <w:rFonts w:ascii="Times New Roman" w:hAnsi="Times New Roman" w:cs="Times New Roman"/>
          <w:sz w:val="24"/>
          <w:szCs w:val="24"/>
        </w:rPr>
        <w:t xml:space="preserve">topical antibiotic ointments or creams on incision(s) at this time.  Gauze dressing or </w:t>
      </w:r>
      <w:proofErr w:type="spellStart"/>
      <w:r w:rsidRPr="00F77C38">
        <w:rPr>
          <w:rFonts w:ascii="Times New Roman" w:hAnsi="Times New Roman" w:cs="Times New Roman"/>
          <w:sz w:val="24"/>
          <w:szCs w:val="24"/>
        </w:rPr>
        <w:t>bandaid</w:t>
      </w:r>
      <w:proofErr w:type="spellEnd"/>
      <w:r w:rsidRPr="00F77C38">
        <w:rPr>
          <w:rFonts w:ascii="Times New Roman" w:hAnsi="Times New Roman" w:cs="Times New Roman"/>
          <w:sz w:val="24"/>
          <w:szCs w:val="24"/>
        </w:rPr>
        <w:t xml:space="preserve"> coverage is required if drainage is still seen. </w:t>
      </w:r>
    </w:p>
    <w:p w14:paraId="526CD19F" w14:textId="77777777" w:rsidR="008C283F" w:rsidRPr="00F77C38" w:rsidRDefault="008C283F" w:rsidP="008C283F">
      <w:pPr>
        <w:rPr>
          <w:rFonts w:ascii="Times New Roman" w:hAnsi="Times New Roman" w:cs="Times New Roman"/>
          <w:b/>
          <w:sz w:val="24"/>
          <w:szCs w:val="24"/>
          <w:u w:val="single"/>
        </w:rPr>
      </w:pPr>
    </w:p>
    <w:p w14:paraId="33B2AEC2" w14:textId="77777777" w:rsidR="008C283F" w:rsidRPr="00F77C38" w:rsidRDefault="008C283F" w:rsidP="008C283F">
      <w:pPr>
        <w:rPr>
          <w:rFonts w:ascii="Times New Roman" w:hAnsi="Times New Roman" w:cs="Times New Roman"/>
          <w:b/>
          <w:sz w:val="28"/>
          <w:szCs w:val="28"/>
          <w:u w:val="single"/>
        </w:rPr>
      </w:pPr>
      <w:r w:rsidRPr="00F77C38">
        <w:rPr>
          <w:rFonts w:ascii="Times New Roman" w:hAnsi="Times New Roman" w:cs="Times New Roman"/>
          <w:b/>
          <w:sz w:val="28"/>
          <w:szCs w:val="28"/>
          <w:u w:val="single"/>
        </w:rPr>
        <w:t xml:space="preserve">WORRISOME SYMPTOMS: </w:t>
      </w:r>
    </w:p>
    <w:p w14:paraId="68E714D4" w14:textId="08516C09" w:rsidR="008C283F" w:rsidRPr="00F77C38" w:rsidRDefault="008C283F" w:rsidP="008C283F">
      <w:pPr>
        <w:pStyle w:val="ListParagraph"/>
        <w:numPr>
          <w:ilvl w:val="0"/>
          <w:numId w:val="21"/>
        </w:numPr>
        <w:rPr>
          <w:rFonts w:ascii="Times New Roman" w:hAnsi="Times New Roman" w:cs="Times New Roman"/>
          <w:b/>
          <w:sz w:val="24"/>
          <w:szCs w:val="24"/>
          <w:u w:val="single"/>
        </w:rPr>
      </w:pPr>
      <w:r w:rsidRPr="00F77C38">
        <w:rPr>
          <w:rFonts w:ascii="Times New Roman" w:hAnsi="Times New Roman" w:cs="Times New Roman"/>
          <w:sz w:val="24"/>
          <w:szCs w:val="24"/>
        </w:rPr>
        <w:t>Fever greater than 100.5 (oral thermometer)</w:t>
      </w:r>
      <w:r w:rsidR="00035350" w:rsidRPr="00F77C38">
        <w:rPr>
          <w:rFonts w:ascii="Times New Roman" w:hAnsi="Times New Roman" w:cs="Times New Roman"/>
          <w:sz w:val="24"/>
          <w:szCs w:val="24"/>
        </w:rPr>
        <w:t>,</w:t>
      </w:r>
      <w:r w:rsidRPr="00F77C38">
        <w:rPr>
          <w:rFonts w:ascii="Times New Roman" w:hAnsi="Times New Roman" w:cs="Times New Roman"/>
          <w:sz w:val="24"/>
          <w:szCs w:val="24"/>
        </w:rPr>
        <w:t xml:space="preserve"> </w:t>
      </w:r>
      <w:r w:rsidR="00035350" w:rsidRPr="00F77C38">
        <w:rPr>
          <w:rFonts w:ascii="Times New Roman" w:hAnsi="Times New Roman" w:cs="Times New Roman"/>
          <w:sz w:val="24"/>
          <w:szCs w:val="24"/>
        </w:rPr>
        <w:t>i</w:t>
      </w:r>
      <w:r w:rsidRPr="00F77C38">
        <w:rPr>
          <w:rFonts w:ascii="Times New Roman" w:hAnsi="Times New Roman" w:cs="Times New Roman"/>
          <w:sz w:val="24"/>
          <w:szCs w:val="24"/>
        </w:rPr>
        <w:t>ncreased redness</w:t>
      </w:r>
      <w:r w:rsidR="006A74EF">
        <w:rPr>
          <w:rFonts w:ascii="Times New Roman" w:hAnsi="Times New Roman" w:cs="Times New Roman"/>
          <w:sz w:val="24"/>
          <w:szCs w:val="24"/>
        </w:rPr>
        <w:t xml:space="preserve"> around the wound or puncture site</w:t>
      </w:r>
      <w:r w:rsidRPr="00F77C38">
        <w:rPr>
          <w:rFonts w:ascii="Times New Roman" w:hAnsi="Times New Roman" w:cs="Times New Roman"/>
          <w:sz w:val="24"/>
          <w:szCs w:val="24"/>
        </w:rPr>
        <w:t>, yellow cloudy drainage</w:t>
      </w:r>
      <w:r w:rsidR="00035350" w:rsidRPr="00F77C38">
        <w:rPr>
          <w:rFonts w:ascii="Times New Roman" w:hAnsi="Times New Roman" w:cs="Times New Roman"/>
          <w:sz w:val="24"/>
          <w:szCs w:val="24"/>
        </w:rPr>
        <w:t>,</w:t>
      </w:r>
      <w:r w:rsidRPr="00F77C38">
        <w:rPr>
          <w:rFonts w:ascii="Times New Roman" w:hAnsi="Times New Roman" w:cs="Times New Roman"/>
          <w:sz w:val="24"/>
          <w:szCs w:val="24"/>
        </w:rPr>
        <w:t xml:space="preserve"> and /or increasing pain at wound/incision site</w:t>
      </w:r>
      <w:r w:rsidR="00035350" w:rsidRPr="00F77C38">
        <w:rPr>
          <w:rFonts w:ascii="Times New Roman" w:hAnsi="Times New Roman" w:cs="Times New Roman"/>
          <w:sz w:val="24"/>
          <w:szCs w:val="24"/>
        </w:rPr>
        <w:t xml:space="preserve"> are all worrisome symptoms</w:t>
      </w:r>
      <w:r w:rsidRPr="00F77C38">
        <w:rPr>
          <w:rFonts w:ascii="Times New Roman" w:hAnsi="Times New Roman" w:cs="Times New Roman"/>
          <w:sz w:val="24"/>
          <w:szCs w:val="24"/>
        </w:rPr>
        <w:t xml:space="preserve">.  </w:t>
      </w:r>
    </w:p>
    <w:p w14:paraId="0416E661" w14:textId="3E7070A7" w:rsidR="008C283F" w:rsidRPr="00F77C38" w:rsidRDefault="008C283F" w:rsidP="008C283F">
      <w:pPr>
        <w:pStyle w:val="ListParagraph"/>
        <w:numPr>
          <w:ilvl w:val="0"/>
          <w:numId w:val="21"/>
        </w:numPr>
        <w:rPr>
          <w:rFonts w:ascii="Times New Roman" w:hAnsi="Times New Roman" w:cs="Times New Roman"/>
          <w:b/>
          <w:sz w:val="24"/>
          <w:szCs w:val="24"/>
          <w:u w:val="single"/>
        </w:rPr>
      </w:pPr>
      <w:r w:rsidRPr="00F77C38">
        <w:rPr>
          <w:rFonts w:ascii="Times New Roman" w:hAnsi="Times New Roman" w:cs="Times New Roman"/>
          <w:sz w:val="24"/>
          <w:szCs w:val="24"/>
        </w:rPr>
        <w:t>Options:  Call office for</w:t>
      </w:r>
      <w:r w:rsidR="006A74EF">
        <w:rPr>
          <w:rFonts w:ascii="Times New Roman" w:hAnsi="Times New Roman" w:cs="Times New Roman"/>
          <w:sz w:val="24"/>
          <w:szCs w:val="24"/>
        </w:rPr>
        <w:t xml:space="preserve"> a</w:t>
      </w:r>
      <w:r w:rsidRPr="00F77C38">
        <w:rPr>
          <w:rFonts w:ascii="Times New Roman" w:hAnsi="Times New Roman" w:cs="Times New Roman"/>
          <w:sz w:val="24"/>
          <w:szCs w:val="24"/>
        </w:rPr>
        <w:t xml:space="preserve"> follow up visit or go to </w:t>
      </w:r>
      <w:r w:rsidR="00035350" w:rsidRPr="00F77C38">
        <w:rPr>
          <w:rFonts w:ascii="Times New Roman" w:hAnsi="Times New Roman" w:cs="Times New Roman"/>
          <w:sz w:val="24"/>
          <w:szCs w:val="24"/>
        </w:rPr>
        <w:t xml:space="preserve">the </w:t>
      </w:r>
      <w:r w:rsidRPr="00F77C38">
        <w:rPr>
          <w:rFonts w:ascii="Times New Roman" w:hAnsi="Times New Roman" w:cs="Times New Roman"/>
          <w:sz w:val="24"/>
          <w:szCs w:val="24"/>
        </w:rPr>
        <w:t>Emergency Department</w:t>
      </w:r>
      <w:r w:rsidR="00952AE5" w:rsidRPr="00F77C38">
        <w:rPr>
          <w:rFonts w:ascii="Times New Roman" w:hAnsi="Times New Roman" w:cs="Times New Roman"/>
          <w:sz w:val="24"/>
          <w:szCs w:val="24"/>
        </w:rPr>
        <w:t xml:space="preserve"> when in doubt</w:t>
      </w:r>
      <w:r w:rsidRPr="00F77C38">
        <w:rPr>
          <w:rFonts w:ascii="Times New Roman" w:hAnsi="Times New Roman" w:cs="Times New Roman"/>
          <w:sz w:val="24"/>
          <w:szCs w:val="24"/>
        </w:rPr>
        <w:t xml:space="preserve">. </w:t>
      </w:r>
    </w:p>
    <w:p w14:paraId="7D90D726" w14:textId="77777777" w:rsidR="00F32163" w:rsidRPr="004153E9" w:rsidRDefault="00F32163" w:rsidP="008C283F">
      <w:pPr>
        <w:pStyle w:val="ListParagraph"/>
        <w:ind w:left="0"/>
        <w:jc w:val="center"/>
        <w:rPr>
          <w:rFonts w:ascii="Arial Narrow" w:hAnsi="Arial Narrow"/>
          <w:b/>
          <w:sz w:val="28"/>
          <w:szCs w:val="28"/>
        </w:rPr>
      </w:pPr>
    </w:p>
    <w:p w14:paraId="389ACAAF" w14:textId="77777777" w:rsidR="00F32163" w:rsidRDefault="00F32163" w:rsidP="00341737">
      <w:pPr>
        <w:jc w:val="center"/>
        <w:rPr>
          <w:rFonts w:ascii="Arial Narrow" w:hAnsi="Arial Narrow"/>
          <w:sz w:val="24"/>
          <w:szCs w:val="24"/>
        </w:rPr>
      </w:pPr>
    </w:p>
    <w:sectPr w:rsidR="00F32163" w:rsidSect="00532B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71215" w14:textId="77777777" w:rsidR="00C67EE5" w:rsidRDefault="00C67EE5" w:rsidP="00F33D1B">
      <w:pPr>
        <w:spacing w:line="240" w:lineRule="auto"/>
      </w:pPr>
      <w:r>
        <w:separator/>
      </w:r>
    </w:p>
  </w:endnote>
  <w:endnote w:type="continuationSeparator" w:id="0">
    <w:p w14:paraId="3BA8065E" w14:textId="77777777" w:rsidR="00C67EE5" w:rsidRDefault="00C67EE5" w:rsidP="00F33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3178" w14:textId="77777777" w:rsidR="00C67EE5" w:rsidRDefault="00C67EE5" w:rsidP="00F33D1B">
      <w:pPr>
        <w:spacing w:line="240" w:lineRule="auto"/>
      </w:pPr>
      <w:r>
        <w:separator/>
      </w:r>
    </w:p>
  </w:footnote>
  <w:footnote w:type="continuationSeparator" w:id="0">
    <w:p w14:paraId="25563435" w14:textId="77777777" w:rsidR="00C67EE5" w:rsidRDefault="00C67EE5" w:rsidP="00F33D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1" type="#_x0000_t75" style="width:11.4pt;height:11.4pt" o:bullet="t">
        <v:imagedata r:id="rId1" o:title="BD14829_"/>
      </v:shape>
    </w:pict>
  </w:numPicBullet>
  <w:numPicBullet w:numPicBulletId="1">
    <w:pict>
      <v:shape id="_x0000_i1412" type="#_x0000_t75" style="width:144.6pt;height:111.6pt" o:bullet="t">
        <v:imagedata r:id="rId2" o:title="MC900389902[1]"/>
      </v:shape>
    </w:pict>
  </w:numPicBullet>
  <w:numPicBullet w:numPicBulletId="2">
    <w:pict>
      <v:shape id="_x0000_i1413" type="#_x0000_t75" style="width:468pt;height:333.6pt" o:bullet="t">
        <v:imagedata r:id="rId3" o:title="MP900398845[1]"/>
      </v:shape>
    </w:pict>
  </w:numPicBullet>
  <w:numPicBullet w:numPicBulletId="3">
    <w:pict>
      <v:shape id="_x0000_i1414" type="#_x0000_t75" style="width:180pt;height:180pt" o:bullet="t">
        <v:imagedata r:id="rId4" o:title="MC900434745[1]"/>
      </v:shape>
    </w:pict>
  </w:numPicBullet>
  <w:numPicBullet w:numPicBulletId="4">
    <w:pict>
      <v:shape id="_x0000_i1415" type="#_x0000_t75" style="width:467.4pt;height:191.4pt" o:bullet="t">
        <v:imagedata r:id="rId5" o:title="MC900435233[1]"/>
      </v:shape>
    </w:pict>
  </w:numPicBullet>
  <w:abstractNum w:abstractNumId="0" w15:restartNumberingAfterBreak="0">
    <w:nsid w:val="0181567A"/>
    <w:multiLevelType w:val="hybridMultilevel"/>
    <w:tmpl w:val="8D28C046"/>
    <w:lvl w:ilvl="0" w:tplc="E49AA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633"/>
    <w:multiLevelType w:val="hybridMultilevel"/>
    <w:tmpl w:val="B93CA79E"/>
    <w:lvl w:ilvl="0" w:tplc="0ED69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BB7"/>
    <w:multiLevelType w:val="hybridMultilevel"/>
    <w:tmpl w:val="EEDE43C0"/>
    <w:lvl w:ilvl="0" w:tplc="811EBD8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3C12"/>
    <w:multiLevelType w:val="hybridMultilevel"/>
    <w:tmpl w:val="7568BA78"/>
    <w:lvl w:ilvl="0" w:tplc="04090001">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4AF3"/>
    <w:multiLevelType w:val="hybridMultilevel"/>
    <w:tmpl w:val="43CECAD8"/>
    <w:lvl w:ilvl="0" w:tplc="2CAC3EB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38A4"/>
    <w:multiLevelType w:val="hybridMultilevel"/>
    <w:tmpl w:val="71BCB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6590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2C1556D9"/>
    <w:multiLevelType w:val="hybridMultilevel"/>
    <w:tmpl w:val="32F8B202"/>
    <w:lvl w:ilvl="0" w:tplc="67D615BC">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D20CB"/>
    <w:multiLevelType w:val="hybridMultilevel"/>
    <w:tmpl w:val="748C7BA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2BCB"/>
    <w:multiLevelType w:val="hybridMultilevel"/>
    <w:tmpl w:val="A7200698"/>
    <w:lvl w:ilvl="0" w:tplc="791CAA5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B3FF0"/>
    <w:multiLevelType w:val="hybridMultilevel"/>
    <w:tmpl w:val="1E002A18"/>
    <w:lvl w:ilvl="0" w:tplc="30AA490C">
      <w:start w:val="1"/>
      <w:numFmt w:val="bullet"/>
      <w:lvlText w:val="Я"/>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D11090"/>
    <w:multiLevelType w:val="hybridMultilevel"/>
    <w:tmpl w:val="22243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F6965"/>
    <w:multiLevelType w:val="hybridMultilevel"/>
    <w:tmpl w:val="20C4806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B1EF2"/>
    <w:multiLevelType w:val="hybridMultilevel"/>
    <w:tmpl w:val="BE9CE754"/>
    <w:lvl w:ilvl="0" w:tplc="30AA490C">
      <w:start w:val="1"/>
      <w:numFmt w:val="bullet"/>
      <w:lvlText w:val="Я"/>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840A9"/>
    <w:multiLevelType w:val="hybridMultilevel"/>
    <w:tmpl w:val="0BFE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336A"/>
    <w:multiLevelType w:val="hybridMultilevel"/>
    <w:tmpl w:val="D79AE4EC"/>
    <w:lvl w:ilvl="0" w:tplc="19D8D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75300"/>
    <w:multiLevelType w:val="hybridMultilevel"/>
    <w:tmpl w:val="F0EAC0F6"/>
    <w:lvl w:ilvl="0" w:tplc="45565B62">
      <w:start w:val="1"/>
      <w:numFmt w:val="bullet"/>
      <w:lvlText w:val=""/>
      <w:lvlPicBulletId w:val="3"/>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34D29"/>
    <w:multiLevelType w:val="hybridMultilevel"/>
    <w:tmpl w:val="9872BF2A"/>
    <w:lvl w:ilvl="0" w:tplc="849CD324">
      <w:start w:val="1"/>
      <w:numFmt w:val="bullet"/>
      <w:lvlText w:val="т"/>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B5AB6"/>
    <w:multiLevelType w:val="hybridMultilevel"/>
    <w:tmpl w:val="5DF848FA"/>
    <w:lvl w:ilvl="0" w:tplc="1D06AFD4">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922"/>
    <w:multiLevelType w:val="hybridMultilevel"/>
    <w:tmpl w:val="69E2A16E"/>
    <w:lvl w:ilvl="0" w:tplc="30AA490C">
      <w:start w:val="1"/>
      <w:numFmt w:val="bullet"/>
      <w:lvlText w:val="Я"/>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343DF"/>
    <w:multiLevelType w:val="hybridMultilevel"/>
    <w:tmpl w:val="18DAC7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18"/>
  </w:num>
  <w:num w:numId="5">
    <w:abstractNumId w:val="12"/>
  </w:num>
  <w:num w:numId="6">
    <w:abstractNumId w:val="11"/>
  </w:num>
  <w:num w:numId="7">
    <w:abstractNumId w:val="8"/>
  </w:num>
  <w:num w:numId="8">
    <w:abstractNumId w:val="9"/>
  </w:num>
  <w:num w:numId="9">
    <w:abstractNumId w:val="15"/>
  </w:num>
  <w:num w:numId="10">
    <w:abstractNumId w:val="17"/>
  </w:num>
  <w:num w:numId="11">
    <w:abstractNumId w:val="10"/>
  </w:num>
  <w:num w:numId="12">
    <w:abstractNumId w:val="19"/>
  </w:num>
  <w:num w:numId="13">
    <w:abstractNumId w:val="13"/>
  </w:num>
  <w:num w:numId="14">
    <w:abstractNumId w:val="0"/>
  </w:num>
  <w:num w:numId="15">
    <w:abstractNumId w:val="4"/>
  </w:num>
  <w:num w:numId="16">
    <w:abstractNumId w:val="16"/>
  </w:num>
  <w:num w:numId="17">
    <w:abstractNumId w:val="7"/>
  </w:num>
  <w:num w:numId="18">
    <w:abstractNumId w:val="20"/>
  </w:num>
  <w:num w:numId="19">
    <w:abstractNumId w:val="1"/>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5"/>
    <w:rsid w:val="00035350"/>
    <w:rsid w:val="00081E1C"/>
    <w:rsid w:val="000B182B"/>
    <w:rsid w:val="000F3847"/>
    <w:rsid w:val="001179D7"/>
    <w:rsid w:val="00156B41"/>
    <w:rsid w:val="00176761"/>
    <w:rsid w:val="00241A30"/>
    <w:rsid w:val="0026571D"/>
    <w:rsid w:val="002D0C79"/>
    <w:rsid w:val="002F1B74"/>
    <w:rsid w:val="00303780"/>
    <w:rsid w:val="0030767E"/>
    <w:rsid w:val="003178BE"/>
    <w:rsid w:val="00341737"/>
    <w:rsid w:val="003A6403"/>
    <w:rsid w:val="003A7097"/>
    <w:rsid w:val="004153E9"/>
    <w:rsid w:val="00453007"/>
    <w:rsid w:val="004673B2"/>
    <w:rsid w:val="00487CE6"/>
    <w:rsid w:val="004E2B8C"/>
    <w:rsid w:val="0052241D"/>
    <w:rsid w:val="00532BD3"/>
    <w:rsid w:val="00542325"/>
    <w:rsid w:val="00595884"/>
    <w:rsid w:val="006718EF"/>
    <w:rsid w:val="00675AC5"/>
    <w:rsid w:val="006A74EF"/>
    <w:rsid w:val="00745EDB"/>
    <w:rsid w:val="00775CCF"/>
    <w:rsid w:val="00861C57"/>
    <w:rsid w:val="00870A4D"/>
    <w:rsid w:val="00882574"/>
    <w:rsid w:val="008B16DA"/>
    <w:rsid w:val="008C283F"/>
    <w:rsid w:val="008E6B5E"/>
    <w:rsid w:val="008F19D8"/>
    <w:rsid w:val="00906FA3"/>
    <w:rsid w:val="00912791"/>
    <w:rsid w:val="00916578"/>
    <w:rsid w:val="00952AE5"/>
    <w:rsid w:val="009934A9"/>
    <w:rsid w:val="009B5D30"/>
    <w:rsid w:val="00A13536"/>
    <w:rsid w:val="00A51331"/>
    <w:rsid w:val="00AC2452"/>
    <w:rsid w:val="00B30293"/>
    <w:rsid w:val="00B516BC"/>
    <w:rsid w:val="00BA75FC"/>
    <w:rsid w:val="00BC006A"/>
    <w:rsid w:val="00BD35F4"/>
    <w:rsid w:val="00C63932"/>
    <w:rsid w:val="00C67EE5"/>
    <w:rsid w:val="00C760E6"/>
    <w:rsid w:val="00CF1645"/>
    <w:rsid w:val="00D300E5"/>
    <w:rsid w:val="00D75FA2"/>
    <w:rsid w:val="00DD64B7"/>
    <w:rsid w:val="00E20B68"/>
    <w:rsid w:val="00F32163"/>
    <w:rsid w:val="00F33D1B"/>
    <w:rsid w:val="00F7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7DD0"/>
  <w15:docId w15:val="{61639451-7010-453E-AA40-B6C52BB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78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78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3780"/>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378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378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378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378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78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378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45"/>
    <w:rPr>
      <w:rFonts w:ascii="Tahoma" w:hAnsi="Tahoma" w:cs="Tahoma"/>
      <w:sz w:val="16"/>
      <w:szCs w:val="16"/>
    </w:rPr>
  </w:style>
  <w:style w:type="character" w:customStyle="1" w:styleId="Heading1Char">
    <w:name w:val="Heading 1 Char"/>
    <w:basedOn w:val="DefaultParagraphFont"/>
    <w:link w:val="Heading1"/>
    <w:uiPriority w:val="9"/>
    <w:rsid w:val="003037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37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37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37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37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37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37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7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378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03780"/>
    <w:pPr>
      <w:ind w:left="720"/>
      <w:contextualSpacing/>
    </w:pPr>
  </w:style>
  <w:style w:type="paragraph" w:styleId="Header">
    <w:name w:val="header"/>
    <w:basedOn w:val="Normal"/>
    <w:link w:val="HeaderChar"/>
    <w:uiPriority w:val="99"/>
    <w:unhideWhenUsed/>
    <w:rsid w:val="00F33D1B"/>
    <w:pPr>
      <w:tabs>
        <w:tab w:val="center" w:pos="4680"/>
        <w:tab w:val="right" w:pos="9360"/>
      </w:tabs>
      <w:spacing w:line="240" w:lineRule="auto"/>
    </w:pPr>
  </w:style>
  <w:style w:type="character" w:customStyle="1" w:styleId="HeaderChar">
    <w:name w:val="Header Char"/>
    <w:basedOn w:val="DefaultParagraphFont"/>
    <w:link w:val="Header"/>
    <w:uiPriority w:val="99"/>
    <w:rsid w:val="00F33D1B"/>
  </w:style>
  <w:style w:type="paragraph" w:styleId="Footer">
    <w:name w:val="footer"/>
    <w:basedOn w:val="Normal"/>
    <w:link w:val="FooterChar"/>
    <w:uiPriority w:val="99"/>
    <w:unhideWhenUsed/>
    <w:rsid w:val="00F33D1B"/>
    <w:pPr>
      <w:tabs>
        <w:tab w:val="center" w:pos="4680"/>
        <w:tab w:val="right" w:pos="9360"/>
      </w:tabs>
      <w:spacing w:line="240" w:lineRule="auto"/>
    </w:pPr>
  </w:style>
  <w:style w:type="character" w:customStyle="1" w:styleId="FooterChar">
    <w:name w:val="Footer Char"/>
    <w:basedOn w:val="DefaultParagraphFont"/>
    <w:link w:val="Footer"/>
    <w:uiPriority w:val="99"/>
    <w:rsid w:val="00F33D1B"/>
  </w:style>
  <w:style w:type="paragraph" w:styleId="FootnoteText">
    <w:name w:val="footnote text"/>
    <w:basedOn w:val="Normal"/>
    <w:link w:val="FootnoteTextChar"/>
    <w:uiPriority w:val="99"/>
    <w:semiHidden/>
    <w:unhideWhenUsed/>
    <w:rsid w:val="00035350"/>
    <w:pPr>
      <w:spacing w:line="240" w:lineRule="auto"/>
    </w:pPr>
    <w:rPr>
      <w:sz w:val="20"/>
      <w:szCs w:val="20"/>
    </w:rPr>
  </w:style>
  <w:style w:type="character" w:customStyle="1" w:styleId="FootnoteTextChar">
    <w:name w:val="Footnote Text Char"/>
    <w:basedOn w:val="DefaultParagraphFont"/>
    <w:link w:val="FootnoteText"/>
    <w:uiPriority w:val="99"/>
    <w:semiHidden/>
    <w:rsid w:val="00035350"/>
    <w:rPr>
      <w:sz w:val="20"/>
      <w:szCs w:val="20"/>
    </w:rPr>
  </w:style>
  <w:style w:type="character" w:styleId="FootnoteReference">
    <w:name w:val="footnote reference"/>
    <w:basedOn w:val="DefaultParagraphFont"/>
    <w:uiPriority w:val="99"/>
    <w:semiHidden/>
    <w:unhideWhenUsed/>
    <w:rsid w:val="00035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B8D4-32C0-4BE7-9AB4-0E427AD4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Debra L</dc:creator>
  <cp:keywords/>
  <dc:description/>
  <cp:lastModifiedBy>Scott Ryan</cp:lastModifiedBy>
  <cp:revision>8</cp:revision>
  <cp:lastPrinted>2012-08-13T19:35:00Z</cp:lastPrinted>
  <dcterms:created xsi:type="dcterms:W3CDTF">2020-06-23T02:07:00Z</dcterms:created>
  <dcterms:modified xsi:type="dcterms:W3CDTF">2020-06-23T02:29:00Z</dcterms:modified>
</cp:coreProperties>
</file>